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jc w:val="center"/>
              <w:ind w:right="28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Fazio Gianni James Lezziere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07/01/2025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Chicago Atlantic BDC,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LIEN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 E HIGH ROAD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7"/>
        </w:trPr>
        <w:tc>
          <w:tcPr>
            <w:tcW w:w="78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PORT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515"/>
        </w:trPr>
        <w:tc>
          <w:tcPr>
            <w:tcW w:w="1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 xml:space="preserve">WASHINGTON </w:t>
            </w: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perscript"/>
              </w:rPr>
              <w:t>NY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11050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Accounting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Gianni James Lezziere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07/11/2025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Fazio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76621" TargetMode="External"/><Relationship Id="rId11" Type="http://schemas.openxmlformats.org/officeDocument/2006/relationships/hyperlink" Target="http://www.sec.gov/cgi-bin/browse-edgar?action=getcompany&amp;CIK=00018431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2025-07-11T10:19:03Z</dcterms:created>
  <dcterms:modified xsi:type="dcterms:W3CDTF">2025-07-11T10:19:03Z</dcterms:modified>
</cp:coreProperties>
</file>